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61" w:rsidRDefault="00AA6EE5" w:rsidP="00AA6EE5">
      <w:pPr>
        <w:jc w:val="center"/>
        <w:rPr>
          <w:b/>
          <w:u w:val="single"/>
        </w:rPr>
      </w:pPr>
      <w:r w:rsidRPr="00AA6EE5">
        <w:rPr>
          <w:b/>
          <w:u w:val="single"/>
        </w:rPr>
        <w:t xml:space="preserve">Mod </w:t>
      </w:r>
      <w:r w:rsidR="008C76DB">
        <w:rPr>
          <w:b/>
          <w:u w:val="single"/>
        </w:rPr>
        <w:t>3</w:t>
      </w:r>
      <w:r w:rsidRPr="00AA6EE5">
        <w:rPr>
          <w:b/>
          <w:u w:val="single"/>
        </w:rPr>
        <w:t xml:space="preserve"> Terminology Assignment. 50 pts.</w:t>
      </w:r>
    </w:p>
    <w:p w:rsidR="00B4702B" w:rsidRDefault="00B4702B" w:rsidP="00B4702B">
      <w:pPr>
        <w:pStyle w:val="ListParagraph"/>
        <w:numPr>
          <w:ilvl w:val="0"/>
          <w:numId w:val="1"/>
        </w:numPr>
        <w:spacing w:line="256" w:lineRule="auto"/>
      </w:pPr>
      <w:r>
        <w:t>In the table below list, five scientific terms used in the journal papers provided for this module.</w:t>
      </w:r>
    </w:p>
    <w:p w:rsidR="00B4702B" w:rsidRDefault="00B4702B" w:rsidP="00B4702B">
      <w:pPr>
        <w:pStyle w:val="ListParagraph"/>
        <w:numPr>
          <w:ilvl w:val="0"/>
          <w:numId w:val="1"/>
        </w:numPr>
        <w:spacing w:line="256" w:lineRule="auto"/>
      </w:pPr>
      <w:r>
        <w:t>These should be terms, which you intend to use in your summary paper.</w:t>
      </w:r>
    </w:p>
    <w:p w:rsidR="00AA6EE5" w:rsidRDefault="00AA6EE5" w:rsidP="00AA6EE5">
      <w:pPr>
        <w:pStyle w:val="ListParagraph"/>
        <w:numPr>
          <w:ilvl w:val="0"/>
          <w:numId w:val="1"/>
        </w:numPr>
      </w:pPr>
      <w:r w:rsidRPr="00AA6EE5">
        <w:t xml:space="preserve">Define each term using </w:t>
      </w:r>
      <w:r w:rsidRPr="00AA6EE5">
        <w:rPr>
          <w:b/>
        </w:rPr>
        <w:t>you</w:t>
      </w:r>
      <w:r>
        <w:rPr>
          <w:b/>
        </w:rPr>
        <w:t>r</w:t>
      </w:r>
      <w:r w:rsidRPr="00AA6EE5">
        <w:rPr>
          <w:b/>
        </w:rPr>
        <w:t xml:space="preserve"> own words</w:t>
      </w:r>
      <w:r w:rsidRPr="00AA6EE5">
        <w:t>.</w:t>
      </w:r>
      <w:r>
        <w:t xml:space="preserve">  </w:t>
      </w:r>
    </w:p>
    <w:p w:rsidR="00AA6EE5" w:rsidRPr="00AA6EE5" w:rsidRDefault="00AA6EE5" w:rsidP="00AA6EE5">
      <w:pPr>
        <w:pStyle w:val="ListParagraph"/>
        <w:numPr>
          <w:ilvl w:val="0"/>
          <w:numId w:val="1"/>
        </w:numPr>
      </w:pPr>
      <w:r>
        <w:t>Plagiarism (e.g. copy paste from google) will result in a zero.</w:t>
      </w:r>
    </w:p>
    <w:p w:rsidR="00AA6EE5" w:rsidRPr="00AA6EE5" w:rsidRDefault="00AA6EE5" w:rsidP="00AA6EE5">
      <w:pPr>
        <w:pStyle w:val="ListParagraph"/>
        <w:numPr>
          <w:ilvl w:val="0"/>
          <w:numId w:val="1"/>
        </w:numPr>
      </w:pPr>
      <w:r w:rsidRPr="00AA6EE5">
        <w:t>Your definition should be complete and succinct.</w:t>
      </w:r>
    </w:p>
    <w:p w:rsidR="00AA6EE5" w:rsidRDefault="00AA6EE5" w:rsidP="00AA6EE5">
      <w:pPr>
        <w:jc w:val="center"/>
        <w:rPr>
          <w:b/>
          <w:u w:val="single"/>
        </w:rPr>
      </w:pPr>
    </w:p>
    <w:tbl>
      <w:tblPr>
        <w:tblStyle w:val="TableGrid"/>
        <w:tblW w:w="0" w:type="auto"/>
        <w:tblLook w:val="04A0" w:firstRow="1" w:lastRow="0" w:firstColumn="1" w:lastColumn="0" w:noHBand="0" w:noVBand="1"/>
      </w:tblPr>
      <w:tblGrid>
        <w:gridCol w:w="1223"/>
        <w:gridCol w:w="4513"/>
        <w:gridCol w:w="8472"/>
      </w:tblGrid>
      <w:tr w:rsidR="00AA6EE5" w:rsidTr="00AA6EE5">
        <w:trPr>
          <w:trHeight w:val="300"/>
        </w:trPr>
        <w:tc>
          <w:tcPr>
            <w:tcW w:w="1223" w:type="dxa"/>
          </w:tcPr>
          <w:p w:rsidR="00AA6EE5" w:rsidRDefault="00AA6EE5" w:rsidP="00AA6EE5">
            <w:pPr>
              <w:jc w:val="center"/>
              <w:rPr>
                <w:b/>
                <w:u w:val="single"/>
              </w:rPr>
            </w:pPr>
          </w:p>
        </w:tc>
        <w:tc>
          <w:tcPr>
            <w:tcW w:w="4513" w:type="dxa"/>
          </w:tcPr>
          <w:p w:rsidR="00AA6EE5" w:rsidRDefault="00AA6EE5" w:rsidP="00AA6EE5">
            <w:pPr>
              <w:jc w:val="center"/>
              <w:rPr>
                <w:b/>
                <w:u w:val="single"/>
              </w:rPr>
            </w:pPr>
            <w:r>
              <w:rPr>
                <w:b/>
                <w:u w:val="single"/>
              </w:rPr>
              <w:t>Scientific Term</w:t>
            </w:r>
          </w:p>
        </w:tc>
        <w:tc>
          <w:tcPr>
            <w:tcW w:w="8472" w:type="dxa"/>
          </w:tcPr>
          <w:p w:rsidR="00AA6EE5" w:rsidRDefault="00AA6EE5" w:rsidP="00AA6EE5">
            <w:pPr>
              <w:jc w:val="center"/>
              <w:rPr>
                <w:b/>
                <w:u w:val="single"/>
              </w:rPr>
            </w:pPr>
            <w:r>
              <w:rPr>
                <w:b/>
                <w:u w:val="single"/>
              </w:rPr>
              <w:t>Definition</w:t>
            </w:r>
          </w:p>
        </w:tc>
      </w:tr>
      <w:tr w:rsidR="00AA6EE5" w:rsidTr="00AA6EE5">
        <w:trPr>
          <w:trHeight w:val="1212"/>
        </w:trPr>
        <w:tc>
          <w:tcPr>
            <w:tcW w:w="1223" w:type="dxa"/>
          </w:tcPr>
          <w:p w:rsidR="00AA6EE5" w:rsidRDefault="00AA6EE5" w:rsidP="00AA6EE5">
            <w:pPr>
              <w:jc w:val="center"/>
              <w:rPr>
                <w:b/>
                <w:u w:val="single"/>
              </w:rPr>
            </w:pPr>
            <w:r>
              <w:rPr>
                <w:b/>
                <w:u w:val="single"/>
              </w:rPr>
              <w:t>1</w:t>
            </w:r>
          </w:p>
        </w:tc>
        <w:tc>
          <w:tcPr>
            <w:tcW w:w="4513" w:type="dxa"/>
          </w:tcPr>
          <w:p w:rsidR="00AA6EE5" w:rsidRPr="00A65E6E" w:rsidRDefault="00A65E6E" w:rsidP="00A65E6E">
            <w:r>
              <w:t>Clinical Trial</w:t>
            </w:r>
          </w:p>
        </w:tc>
        <w:tc>
          <w:tcPr>
            <w:tcW w:w="8472" w:type="dxa"/>
          </w:tcPr>
          <w:p w:rsidR="00AA6EE5" w:rsidRPr="00A65E6E" w:rsidRDefault="00A65E6E" w:rsidP="00A65E6E">
            <w:r>
              <w:t>Clinical trial is a research process that involve experimenting a new medication</w:t>
            </w:r>
            <w:bookmarkStart w:id="0" w:name="_GoBack"/>
            <w:bookmarkEnd w:id="0"/>
            <w:r>
              <w:t xml:space="preserve"> or drug aimed at evaluating medical or behavioral intervention for a certain disease or condition </w:t>
            </w:r>
          </w:p>
        </w:tc>
      </w:tr>
      <w:tr w:rsidR="00AA6EE5" w:rsidTr="00AA6EE5">
        <w:trPr>
          <w:trHeight w:val="1226"/>
        </w:trPr>
        <w:tc>
          <w:tcPr>
            <w:tcW w:w="1223" w:type="dxa"/>
          </w:tcPr>
          <w:p w:rsidR="00AA6EE5" w:rsidRDefault="00AA6EE5" w:rsidP="00AA6EE5">
            <w:pPr>
              <w:jc w:val="center"/>
              <w:rPr>
                <w:b/>
                <w:u w:val="single"/>
              </w:rPr>
            </w:pPr>
            <w:r>
              <w:rPr>
                <w:b/>
                <w:u w:val="single"/>
              </w:rPr>
              <w:t>2</w:t>
            </w:r>
          </w:p>
        </w:tc>
        <w:tc>
          <w:tcPr>
            <w:tcW w:w="4513" w:type="dxa"/>
          </w:tcPr>
          <w:p w:rsidR="00AA6EE5" w:rsidRPr="00A65E6E" w:rsidRDefault="00A65E6E" w:rsidP="00A65E6E">
            <w:r>
              <w:t xml:space="preserve">Immune system </w:t>
            </w:r>
          </w:p>
        </w:tc>
        <w:tc>
          <w:tcPr>
            <w:tcW w:w="8472" w:type="dxa"/>
          </w:tcPr>
          <w:p w:rsidR="00AA6EE5" w:rsidRPr="00A65E6E" w:rsidRDefault="00A65E6E" w:rsidP="00A65E6E">
            <w:r>
              <w:t xml:space="preserve">Immune system refers to collective biological processes that protect the body from pathogens that may cause diseases by detecting and responding to their effects in the body. </w:t>
            </w:r>
          </w:p>
        </w:tc>
      </w:tr>
      <w:tr w:rsidR="00AA6EE5" w:rsidTr="00AA6EE5">
        <w:trPr>
          <w:trHeight w:val="1212"/>
        </w:trPr>
        <w:tc>
          <w:tcPr>
            <w:tcW w:w="1223" w:type="dxa"/>
          </w:tcPr>
          <w:p w:rsidR="00AA6EE5" w:rsidRDefault="00AA6EE5" w:rsidP="00AA6EE5">
            <w:pPr>
              <w:jc w:val="center"/>
              <w:rPr>
                <w:b/>
                <w:u w:val="single"/>
              </w:rPr>
            </w:pPr>
            <w:r>
              <w:rPr>
                <w:b/>
                <w:u w:val="single"/>
              </w:rPr>
              <w:t>3</w:t>
            </w:r>
          </w:p>
        </w:tc>
        <w:tc>
          <w:tcPr>
            <w:tcW w:w="4513" w:type="dxa"/>
          </w:tcPr>
          <w:p w:rsidR="00AA6EE5" w:rsidRPr="00A65E6E" w:rsidRDefault="00A65E6E" w:rsidP="00A65E6E">
            <w:r>
              <w:t xml:space="preserve">Infection </w:t>
            </w:r>
          </w:p>
        </w:tc>
        <w:tc>
          <w:tcPr>
            <w:tcW w:w="8472" w:type="dxa"/>
          </w:tcPr>
          <w:p w:rsidR="00AA6EE5" w:rsidRPr="00A65E6E" w:rsidRDefault="00A65E6E" w:rsidP="00A65E6E">
            <w:r>
              <w:t xml:space="preserve">Infection is a scientific term used to describe the invasion of the body tissues by a pathogen or disease-causing agent. It also involves the process of these pathogens multiplying and reacting to the host tissues. </w:t>
            </w:r>
          </w:p>
        </w:tc>
      </w:tr>
      <w:tr w:rsidR="00AA6EE5" w:rsidTr="00AA6EE5">
        <w:trPr>
          <w:trHeight w:val="1212"/>
        </w:trPr>
        <w:tc>
          <w:tcPr>
            <w:tcW w:w="1223" w:type="dxa"/>
          </w:tcPr>
          <w:p w:rsidR="00AA6EE5" w:rsidRDefault="00AA6EE5" w:rsidP="00AA6EE5">
            <w:pPr>
              <w:jc w:val="center"/>
              <w:rPr>
                <w:b/>
                <w:u w:val="single"/>
              </w:rPr>
            </w:pPr>
            <w:r>
              <w:rPr>
                <w:b/>
                <w:u w:val="single"/>
              </w:rPr>
              <w:t>4</w:t>
            </w:r>
          </w:p>
        </w:tc>
        <w:tc>
          <w:tcPr>
            <w:tcW w:w="4513" w:type="dxa"/>
          </w:tcPr>
          <w:p w:rsidR="00AA6EE5" w:rsidRPr="00A65E6E" w:rsidRDefault="00A65E6E" w:rsidP="00A65E6E">
            <w:r>
              <w:t>Immunization</w:t>
            </w:r>
          </w:p>
        </w:tc>
        <w:tc>
          <w:tcPr>
            <w:tcW w:w="8472" w:type="dxa"/>
          </w:tcPr>
          <w:p w:rsidR="00AA6EE5" w:rsidRPr="00A65E6E" w:rsidRDefault="00A65E6E" w:rsidP="00A65E6E">
            <w:r>
              <w:t xml:space="preserve">Immunization is the process that results in enhancement of the body immune system. This process fortifies the body immune systems to enable it identifies and fight off the pathogens or disease-causing agents. </w:t>
            </w:r>
          </w:p>
        </w:tc>
      </w:tr>
      <w:tr w:rsidR="00AA6EE5" w:rsidTr="00AA6EE5">
        <w:trPr>
          <w:trHeight w:val="1212"/>
        </w:trPr>
        <w:tc>
          <w:tcPr>
            <w:tcW w:w="1223" w:type="dxa"/>
          </w:tcPr>
          <w:p w:rsidR="00AA6EE5" w:rsidRDefault="00AA6EE5" w:rsidP="00AA6EE5">
            <w:pPr>
              <w:jc w:val="center"/>
              <w:rPr>
                <w:b/>
                <w:u w:val="single"/>
              </w:rPr>
            </w:pPr>
            <w:r>
              <w:rPr>
                <w:b/>
                <w:u w:val="single"/>
              </w:rPr>
              <w:t>5</w:t>
            </w:r>
          </w:p>
        </w:tc>
        <w:tc>
          <w:tcPr>
            <w:tcW w:w="4513" w:type="dxa"/>
          </w:tcPr>
          <w:p w:rsidR="00AA6EE5" w:rsidRPr="00A65E6E" w:rsidRDefault="00A65E6E" w:rsidP="00A65E6E">
            <w:r>
              <w:t>Antiretroviral Therapy</w:t>
            </w:r>
          </w:p>
        </w:tc>
        <w:tc>
          <w:tcPr>
            <w:tcW w:w="8472" w:type="dxa"/>
          </w:tcPr>
          <w:p w:rsidR="00AA6EE5" w:rsidRPr="00A65E6E" w:rsidRDefault="00A65E6E" w:rsidP="00A65E6E">
            <w:r>
              <w:t xml:space="preserve">Antiretroviral therapy is a management strategy for HIV where someone who has been infected by the HIV-1 virus is required to take HIV medicines (also known as HIV treatment regimen) every day to enable them live longer and healthier normal lives. </w:t>
            </w:r>
          </w:p>
        </w:tc>
      </w:tr>
    </w:tbl>
    <w:p w:rsidR="00AA6EE5" w:rsidRPr="00AA6EE5" w:rsidRDefault="00AA6EE5" w:rsidP="00AA6EE5">
      <w:pPr>
        <w:jc w:val="center"/>
        <w:rPr>
          <w:b/>
          <w:u w:val="single"/>
        </w:rPr>
      </w:pPr>
    </w:p>
    <w:sectPr w:rsidR="00AA6EE5" w:rsidRPr="00AA6EE5" w:rsidSect="00AA6EE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04A4E"/>
    <w:multiLevelType w:val="hybridMultilevel"/>
    <w:tmpl w:val="984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E8B"/>
    <w:rsid w:val="002C2E8B"/>
    <w:rsid w:val="008C76DB"/>
    <w:rsid w:val="00A65E6E"/>
    <w:rsid w:val="00AA6EE5"/>
    <w:rsid w:val="00B4702B"/>
    <w:rsid w:val="00C02261"/>
    <w:rsid w:val="00CB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6E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6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0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acer</cp:lastModifiedBy>
  <cp:revision>5</cp:revision>
  <dcterms:created xsi:type="dcterms:W3CDTF">2021-05-06T15:18:00Z</dcterms:created>
  <dcterms:modified xsi:type="dcterms:W3CDTF">2021-05-27T05:50:00Z</dcterms:modified>
</cp:coreProperties>
</file>